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1516340730"/>
        <w:docPartObj>
          <w:docPartGallery w:val="Cover Pages"/>
          <w:docPartUnique/>
        </w:docPartObj>
      </w:sdtPr>
      <w:sdtEndPr>
        <w:rPr>
          <w:vanish/>
          <w:sz w:val="24"/>
          <w:highlight w:val="yellow"/>
        </w:rPr>
      </w:sdtEndPr>
      <w:sdtContent>
        <w:p w14:paraId="028481E7" w14:textId="77777777" w:rsidR="004241C8" w:rsidRDefault="004241C8" w:rsidP="004241C8">
          <w:pPr>
            <w:jc w:val="center"/>
            <w:rPr>
              <w:sz w:val="12"/>
            </w:rPr>
          </w:pPr>
        </w:p>
        <w:p w14:paraId="307834B0" w14:textId="1D8A20F0" w:rsidR="004241C8" w:rsidRPr="004241C8" w:rsidRDefault="00F70850" w:rsidP="004241C8">
          <w:pPr>
            <w:pBdr>
              <w:bottom w:val="single" w:sz="8" w:space="6" w:color="365F91" w:themeColor="accent1" w:themeShade="BF"/>
            </w:pBdr>
            <w:spacing w:before="840" w:after="60"/>
            <w:jc w:val="center"/>
            <w:rPr>
              <w:rFonts w:eastAsiaTheme="majorEastAsia" w:cstheme="majorBidi"/>
              <w:b/>
              <w:color w:val="365F91" w:themeColor="accent1" w:themeShade="BF"/>
              <w:sz w:val="96"/>
              <w:szCs w:val="48"/>
            </w:rPr>
          </w:pPr>
          <w:sdt>
            <w:sdtPr>
              <w:rPr>
                <w:rFonts w:eastAsiaTheme="majorEastAsia" w:cstheme="majorBidi"/>
                <w:b/>
                <w:color w:val="365F91" w:themeColor="accent1" w:themeShade="BF"/>
                <w:sz w:val="96"/>
                <w:szCs w:val="48"/>
              </w:rPr>
              <w:alias w:val="Titre"/>
              <w:tag w:val=""/>
              <w:id w:val="1786233606"/>
              <w:placeholder>
                <w:docPart w:val="30683AC08B74DA45B46DCB332504D93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4241C8" w:rsidRPr="004241C8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James G</w:t>
              </w:r>
              <w:r w:rsidR="0070509C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o</w:t>
              </w:r>
              <w:r w:rsidR="004241C8" w:rsidRPr="004241C8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uin</w:t>
              </w:r>
            </w:sdtContent>
          </w:sdt>
        </w:p>
        <w:sdt>
          <w:sdtPr>
            <w:rPr>
              <w:noProof/>
              <w:color w:val="365F91" w:themeColor="accent1" w:themeShade="BF"/>
              <w:sz w:val="36"/>
              <w:szCs w:val="32"/>
            </w:rPr>
            <w:alias w:val="Sous-titre"/>
            <w:tag w:val="Sous-titre"/>
            <w:id w:val="30555238"/>
            <w:text/>
          </w:sdtPr>
          <w:sdtContent>
            <w:p w14:paraId="0E8A1F81" w14:textId="77777777" w:rsidR="004241C8" w:rsidRDefault="004241C8" w:rsidP="004241C8">
              <w:pPr>
                <w:pBdr>
                  <w:bottom w:val="single" w:sz="8" w:space="6" w:color="365F91" w:themeColor="accent1" w:themeShade="BF"/>
                </w:pBdr>
                <w:contextualSpacing/>
                <w:jc w:val="center"/>
                <w:rPr>
                  <w:noProof/>
                  <w:color w:val="365F91" w:themeColor="accent1" w:themeShade="BF"/>
                  <w:sz w:val="36"/>
                  <w:szCs w:val="32"/>
                </w:rPr>
              </w:pPr>
              <w:r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E</w:t>
              </w:r>
              <w:r w:rsidRPr="003E39B8"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t la banane sacré</w:t>
              </w:r>
              <w:r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e</w:t>
              </w:r>
            </w:p>
          </w:sdtContent>
        </w:sdt>
        <w:p w14:paraId="63E760FE" w14:textId="77777777" w:rsidR="004241C8" w:rsidRDefault="00F70850" w:rsidP="004241C8">
          <w:pPr>
            <w:spacing w:before="120" w:after="120"/>
            <w:rPr>
              <w:noProof/>
              <w:color w:val="000000" w:themeColor="text1"/>
              <w:sz w:val="28"/>
            </w:rPr>
          </w:pPr>
          <w:sdt>
            <w:sdtPr>
              <w:rPr>
                <w:noProof/>
                <w:color w:val="000000" w:themeColor="text1"/>
                <w:sz w:val="28"/>
              </w:rPr>
              <w:alias w:val="Auteur"/>
              <w:id w:val="30555239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4241C8">
                <w:rPr>
                  <w:noProof/>
                  <w:color w:val="000000" w:themeColor="text1"/>
                  <w:sz w:val="28"/>
                </w:rPr>
                <w:t>by Banana Rocket</w:t>
              </w:r>
            </w:sdtContent>
          </w:sdt>
        </w:p>
        <w:p w14:paraId="3E80D4E7" w14:textId="77777777" w:rsidR="004241C8" w:rsidRDefault="004241C8"/>
        <w:p w14:paraId="6F747995" w14:textId="77777777" w:rsidR="004241C8" w:rsidRDefault="004241C8">
          <w:r>
            <w:br w:type="page"/>
          </w:r>
        </w:p>
      </w:sdtContent>
    </w:sdt>
    <w:p w14:paraId="0A75B750" w14:textId="226CF07F" w:rsidR="009F675D" w:rsidRDefault="009F675D" w:rsidP="009F675D"/>
    <w:p w14:paraId="61062192" w14:textId="77777777" w:rsidR="009F675D" w:rsidRDefault="009F675D" w:rsidP="009F675D"/>
    <w:p w14:paraId="2249C547" w14:textId="77777777" w:rsidR="009F675D" w:rsidRDefault="009F675D" w:rsidP="009F675D"/>
    <w:p w14:paraId="0321ED11" w14:textId="0555E70B" w:rsidR="009F675D" w:rsidRDefault="009F675D" w:rsidP="009F675D"/>
    <w:p w14:paraId="47906876" w14:textId="77777777" w:rsidR="009F675D" w:rsidRDefault="009F675D" w:rsidP="009F675D"/>
    <w:p w14:paraId="0A04550F" w14:textId="77777777" w:rsidR="009F675D" w:rsidRDefault="009F675D" w:rsidP="009F675D"/>
    <w:p w14:paraId="633FD0ED" w14:textId="77777777" w:rsidR="009F675D" w:rsidRDefault="009F675D" w:rsidP="009F675D"/>
    <w:p w14:paraId="74C0AD21" w14:textId="77777777" w:rsidR="009F675D" w:rsidRDefault="009F675D" w:rsidP="009F675D"/>
    <w:p w14:paraId="1EBEC5CC" w14:textId="77777777" w:rsidR="009F675D" w:rsidRDefault="009F675D" w:rsidP="009F675D"/>
    <w:p w14:paraId="17B6F1DD" w14:textId="77777777" w:rsidR="009F675D" w:rsidRDefault="009F675D" w:rsidP="009F675D"/>
    <w:p w14:paraId="60695B16" w14:textId="77777777" w:rsidR="009F675D" w:rsidRDefault="009F675D" w:rsidP="009F675D"/>
    <w:p w14:paraId="44D856D9" w14:textId="148CF70A" w:rsidR="009F675D" w:rsidRDefault="009F675D" w:rsidP="009F675D"/>
    <w:p w14:paraId="3A88A656" w14:textId="7EEDFCA4" w:rsidR="009F675D" w:rsidRDefault="009F675D" w:rsidP="009F675D"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2F1652B9" wp14:editId="2C1CBCB0">
            <wp:simplePos x="0" y="0"/>
            <wp:positionH relativeFrom="column">
              <wp:posOffset>1217295</wp:posOffset>
            </wp:positionH>
            <wp:positionV relativeFrom="paragraph">
              <wp:posOffset>142240</wp:posOffset>
            </wp:positionV>
            <wp:extent cx="3469005" cy="1649095"/>
            <wp:effectExtent l="0" t="0" r="10795" b="1905"/>
            <wp:wrapSquare wrapText="bothSides"/>
            <wp:docPr id="2" name="Image 2" descr="Macintosh HD:Users:stevevisinand:CloudStation:Cloud:Documents:HE-ARC:Annee2:Project-P2:BananaRocketGit:Images:Logos:Logo_Banana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tevevisinand:CloudStation:Cloud:Documents:HE-ARC:Annee2:Project-P2:BananaRocketGit:Images:Logos:Logo_BananaRocke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2137A" w14:textId="77777777" w:rsidR="009F675D" w:rsidRDefault="009F675D" w:rsidP="009F675D"/>
    <w:p w14:paraId="7891E7D0" w14:textId="77777777" w:rsidR="009F675D" w:rsidRDefault="009F675D" w:rsidP="009F675D"/>
    <w:p w14:paraId="223F01F2" w14:textId="77777777" w:rsidR="009F675D" w:rsidRDefault="009F675D" w:rsidP="009F675D"/>
    <w:p w14:paraId="663A5F54" w14:textId="77777777" w:rsidR="009F675D" w:rsidRDefault="009F675D" w:rsidP="009F675D"/>
    <w:p w14:paraId="6867FF1E" w14:textId="77777777" w:rsidR="009F675D" w:rsidRDefault="009F675D" w:rsidP="009F675D"/>
    <w:p w14:paraId="78B3076C" w14:textId="77777777" w:rsidR="009F675D" w:rsidRDefault="009F675D" w:rsidP="009F675D"/>
    <w:p w14:paraId="0730BF29" w14:textId="77777777" w:rsidR="009F675D" w:rsidRDefault="009F675D" w:rsidP="009F675D"/>
    <w:p w14:paraId="4342D001" w14:textId="77777777" w:rsidR="009F675D" w:rsidRDefault="009F675D" w:rsidP="009F675D"/>
    <w:p w14:paraId="626936E6" w14:textId="4D871D13" w:rsidR="00EB78D8" w:rsidRDefault="009F675D" w:rsidP="009F675D">
      <w:r>
        <w:br w:type="textWrapping" w:clear="all"/>
      </w:r>
    </w:p>
    <w:p w14:paraId="796BF370" w14:textId="77777777" w:rsidR="00742305" w:rsidRDefault="00742305" w:rsidP="00742305">
      <w:pPr>
        <w:jc w:val="center"/>
      </w:pPr>
      <w:proofErr w:type="gramStart"/>
      <w:r>
        <w:t>présente</w:t>
      </w:r>
      <w:proofErr w:type="gramEnd"/>
    </w:p>
    <w:p w14:paraId="571E4C9C" w14:textId="406DEA11" w:rsidR="0070509C" w:rsidRPr="0070509C" w:rsidRDefault="0070509C" w:rsidP="00742305">
      <w:pPr>
        <w:jc w:val="center"/>
        <w:rPr>
          <w:sz w:val="56"/>
        </w:rPr>
      </w:pPr>
      <w:r w:rsidRPr="0070509C">
        <w:rPr>
          <w:sz w:val="56"/>
        </w:rPr>
        <w:t>James Gouin et la banane sacrée</w:t>
      </w:r>
    </w:p>
    <w:p w14:paraId="3D670061" w14:textId="77777777" w:rsidR="00EB78D8" w:rsidRDefault="00EB78D8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sdt>
      <w:sdtPr>
        <w:rPr>
          <w:rFonts w:eastAsiaTheme="minorEastAsia" w:cstheme="minorBidi"/>
          <w:b w:val="0"/>
          <w:bCs w:val="0"/>
          <w:color w:val="auto"/>
          <w:sz w:val="24"/>
          <w:szCs w:val="24"/>
        </w:rPr>
        <w:id w:val="16898762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B02977D" w14:textId="75C33BEB" w:rsidR="009710DF" w:rsidRDefault="009710DF">
          <w:pPr>
            <w:pStyle w:val="TOCHeading"/>
          </w:pPr>
          <w:r>
            <w:t>Table des matières</w:t>
          </w:r>
        </w:p>
        <w:p w14:paraId="13D600B8" w14:textId="77777777" w:rsidR="009710DF" w:rsidRDefault="009710DF">
          <w:pPr>
            <w:pStyle w:val="TOC1"/>
            <w:tabs>
              <w:tab w:val="right" w:leader="dot" w:pos="9056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Introduction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3E65190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La longue histoire de James Gouin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5D3B611" w14:textId="77777777" w:rsidR="009710DF" w:rsidRDefault="009710DF">
          <w:pPr>
            <w:pStyle w:val="TOC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Conclusion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5FC58DC" w14:textId="77777777" w:rsidR="009710DF" w:rsidRDefault="009710DF">
          <w:pPr>
            <w:pStyle w:val="TOC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Conception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CE9A99D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Cahier des charges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B1CE6FF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Spécifications détaillées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ED67AE2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Planning et suivi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5351D6C" w14:textId="77777777" w:rsidR="009710DF" w:rsidRDefault="009710DF">
          <w:pPr>
            <w:pStyle w:val="TOC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Développement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1B692AC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Fonctionnalité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425B38A" w14:textId="77777777" w:rsidR="009710DF" w:rsidRDefault="009710DF">
          <w:pPr>
            <w:pStyle w:val="TOC3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(Spécification fonctionnalité 1)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56593EC" w14:textId="77777777" w:rsidR="009710DF" w:rsidRDefault="009710DF">
          <w:pPr>
            <w:pStyle w:val="TOC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Fonctionnalité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4E86F97" w14:textId="77777777" w:rsidR="009710DF" w:rsidRDefault="009710DF">
          <w:pPr>
            <w:pStyle w:val="TOC3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(Spécification fonctionnalité 2)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67DAB74" w14:textId="5E276611" w:rsidR="009710DF" w:rsidRDefault="009710DF">
          <w:pPr>
            <w:sectPr w:rsidR="009710DF" w:rsidSect="004241C8">
              <w:footerReference w:type="even" r:id="rId9"/>
              <w:footerReference w:type="default" r:id="rId10"/>
              <w:footerReference w:type="first" r:id="rId11"/>
              <w:pgSz w:w="11900" w:h="16840"/>
              <w:pgMar w:top="1417" w:right="1417" w:bottom="1417" w:left="1417" w:header="708" w:footer="708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6276305" w14:textId="28838DB8" w:rsidR="009710DF" w:rsidRDefault="009710DF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</w:p>
    <w:p w14:paraId="33866A46" w14:textId="77AE5608" w:rsidR="003B6BED" w:rsidRPr="003B6BED" w:rsidRDefault="003B6BED" w:rsidP="003B6BED">
      <w:pPr>
        <w:pStyle w:val="Heading1"/>
      </w:pPr>
      <w:bookmarkStart w:id="0" w:name="_Toc282935838"/>
      <w:r>
        <w:t>Introduction</w:t>
      </w:r>
      <w:bookmarkEnd w:id="0"/>
    </w:p>
    <w:p w14:paraId="46A7BB86" w14:textId="77777777" w:rsidR="003B6BED" w:rsidRPr="003B6BED" w:rsidRDefault="003B6BED" w:rsidP="003B6BED">
      <w:pPr>
        <w:pStyle w:val="Heading2"/>
      </w:pPr>
      <w:bookmarkStart w:id="1" w:name="_Toc282935839"/>
      <w:r>
        <w:t>La longue histoire de James Gouin</w:t>
      </w:r>
      <w:bookmarkEnd w:id="1"/>
    </w:p>
    <w:p w14:paraId="2BD1D115" w14:textId="77777777" w:rsidR="003B6BED" w:rsidRPr="003B6BED" w:rsidRDefault="003B6BED" w:rsidP="003B6BED">
      <w:pPr>
        <w:pStyle w:val="Heading1"/>
      </w:pPr>
      <w:bookmarkStart w:id="2" w:name="_Toc282935840"/>
      <w:r>
        <w:t>Conclusion</w:t>
      </w:r>
      <w:bookmarkEnd w:id="2"/>
    </w:p>
    <w:p w14:paraId="2B4EDE75" w14:textId="77777777" w:rsidR="00581FF7" w:rsidRDefault="003B6BED" w:rsidP="00581FF7">
      <w:pPr>
        <w:pStyle w:val="Heading1"/>
      </w:pPr>
      <w:bookmarkStart w:id="3" w:name="_Toc282935841"/>
      <w:r>
        <w:t>Conception</w:t>
      </w:r>
      <w:bookmarkEnd w:id="3"/>
    </w:p>
    <w:p w14:paraId="0BB90174" w14:textId="77777777" w:rsidR="003B6BED" w:rsidRPr="003B6BED" w:rsidRDefault="003B6BED" w:rsidP="003B6BED">
      <w:pPr>
        <w:pStyle w:val="Heading2"/>
      </w:pPr>
      <w:bookmarkStart w:id="4" w:name="_Toc282935842"/>
      <w:r>
        <w:t>Cahier des charges</w:t>
      </w:r>
      <w:bookmarkEnd w:id="4"/>
    </w:p>
    <w:p w14:paraId="5379758A" w14:textId="77777777" w:rsidR="003B6BED" w:rsidRDefault="003B6BED" w:rsidP="003B6BED">
      <w:pPr>
        <w:pStyle w:val="Heading2"/>
      </w:pPr>
      <w:bookmarkStart w:id="5" w:name="_Toc282935843"/>
      <w:r>
        <w:t>Spécifications détaillées</w:t>
      </w:r>
      <w:bookmarkEnd w:id="5"/>
    </w:p>
    <w:p w14:paraId="759F0406" w14:textId="77777777" w:rsidR="003B6BED" w:rsidRPr="003B6BED" w:rsidRDefault="003B6BED" w:rsidP="003B6BED">
      <w:pPr>
        <w:pStyle w:val="Heading2"/>
      </w:pPr>
      <w:bookmarkStart w:id="6" w:name="_Toc282935844"/>
      <w:r>
        <w:t>Planning et suivi</w:t>
      </w:r>
      <w:bookmarkEnd w:id="6"/>
    </w:p>
    <w:p w14:paraId="706A52A9" w14:textId="77777777" w:rsidR="008A08BC" w:rsidRDefault="003B6BED" w:rsidP="00581FF7">
      <w:pPr>
        <w:pStyle w:val="Heading1"/>
      </w:pPr>
      <w:bookmarkStart w:id="7" w:name="_Toc282935845"/>
      <w:r>
        <w:t>Développement</w:t>
      </w:r>
      <w:bookmarkEnd w:id="7"/>
    </w:p>
    <w:p w14:paraId="39F22098" w14:textId="015E38E3" w:rsidR="00581FF7" w:rsidRDefault="00F70850" w:rsidP="00581FF7">
      <w:pPr>
        <w:pStyle w:val="Heading2"/>
      </w:pPr>
      <w:r>
        <w:t>Gestion du Clavier</w:t>
      </w:r>
    </w:p>
    <w:p w14:paraId="18D94329" w14:textId="34D11E59" w:rsidR="00581FF7" w:rsidRDefault="00F70850" w:rsidP="00581FF7">
      <w:pPr>
        <w:pStyle w:val="Heading3"/>
      </w:pPr>
      <w:r>
        <w:t>Réflexion</w:t>
      </w:r>
    </w:p>
    <w:p w14:paraId="142A265E" w14:textId="3CC576D1" w:rsidR="00F70850" w:rsidRDefault="00F70850" w:rsidP="00F70850">
      <w:r>
        <w:t>On avait besoin que le joueur puisse diriger son personnage à l’aide de touche</w:t>
      </w:r>
      <w:r w:rsidR="00F52C9F">
        <w:t>s</w:t>
      </w:r>
      <w:r>
        <w:t xml:space="preserve"> directionnel</w:t>
      </w:r>
      <w:r w:rsidR="00F52C9F">
        <w:t>les</w:t>
      </w:r>
      <w:r>
        <w:t xml:space="preserve"> sur son clavier</w:t>
      </w:r>
      <w:r w:rsidR="00F52C9F">
        <w:t xml:space="preserve">. Les touches choisies sont W A S D et les flèches Haut Gauche Bas Droite, lesquels sont le plus souvent utilisés pour les jeux </w:t>
      </w:r>
      <w:proofErr w:type="gramStart"/>
      <w:r w:rsidR="00F52C9F">
        <w:t>vidéos</w:t>
      </w:r>
      <w:proofErr w:type="gramEnd"/>
      <w:r w:rsidR="00F52C9F">
        <w:t>.</w:t>
      </w:r>
    </w:p>
    <w:p w14:paraId="2B039CA3" w14:textId="55F38BF5" w:rsidR="00F52C9F" w:rsidRDefault="00F52C9F" w:rsidP="00F70850">
      <w:r>
        <w:t>Nous avons du également ajouter des touches supplémentaires pour mettre le jeu en pause, la touche ESC, et valider la lecture des dialogues dans le jeu, ESPACE.</w:t>
      </w:r>
    </w:p>
    <w:p w14:paraId="2B1341BA" w14:textId="7ABF3E43" w:rsidR="00F52C9F" w:rsidRDefault="00F52C9F" w:rsidP="00F70850">
      <w:r>
        <w:t>Le clavier est aussi utilisé lorsque le joueur créer un profile, en inscrivant son nom de profile.</w:t>
      </w:r>
    </w:p>
    <w:p w14:paraId="120B5731" w14:textId="77777777" w:rsidR="00F52C9F" w:rsidRDefault="00F52C9F" w:rsidP="00F70850"/>
    <w:p w14:paraId="288F61A8" w14:textId="1B145C44" w:rsidR="00F52C9F" w:rsidRDefault="00F52C9F" w:rsidP="00F52C9F">
      <w:pPr>
        <w:pStyle w:val="Heading3"/>
      </w:pPr>
      <w:r>
        <w:t>Implémentation</w:t>
      </w:r>
    </w:p>
    <w:p w14:paraId="7E6C045E" w14:textId="7F784CAA" w:rsidR="00F52C9F" w:rsidRDefault="00F52C9F" w:rsidP="00F70850">
      <w:r>
        <w:t xml:space="preserve">Le contrôle du clavier entre les </w:t>
      </w:r>
      <w:r w:rsidR="00801DF9">
        <w:t>différents</w:t>
      </w:r>
      <w:r>
        <w:t xml:space="preserve"> </w:t>
      </w:r>
      <w:proofErr w:type="spellStart"/>
      <w:r>
        <w:t>widgets</w:t>
      </w:r>
      <w:proofErr w:type="spellEnd"/>
      <w:r>
        <w:t xml:space="preserve"> est </w:t>
      </w:r>
      <w:r w:rsidR="00801DF9">
        <w:t>donné</w:t>
      </w:r>
      <w:r>
        <w:t xml:space="preserve"> à l’aide de la fonction </w:t>
      </w:r>
      <w:proofErr w:type="spellStart"/>
      <w:proofErr w:type="gramStart"/>
      <w:r>
        <w:t>grabKeyboard</w:t>
      </w:r>
      <w:proofErr w:type="spellEnd"/>
      <w:r>
        <w:t>(</w:t>
      </w:r>
      <w:proofErr w:type="gramEnd"/>
      <w:r>
        <w:t xml:space="preserve">) et </w:t>
      </w:r>
      <w:proofErr w:type="spellStart"/>
      <w:r>
        <w:t>releaseKeyboard</w:t>
      </w:r>
      <w:proofErr w:type="spellEnd"/>
      <w:r>
        <w:t xml:space="preserve">() appartenant à </w:t>
      </w:r>
      <w:r w:rsidR="00801DF9">
        <w:t xml:space="preserve">la classe </w:t>
      </w:r>
      <w:proofErr w:type="spellStart"/>
      <w:r w:rsidR="00801DF9">
        <w:t>QWidget</w:t>
      </w:r>
      <w:proofErr w:type="spellEnd"/>
      <w:r w:rsidR="00801DF9">
        <w:t xml:space="preserve">. C’est ainsi que les évènement du clavier sont pas intercepté par un </w:t>
      </w:r>
      <w:proofErr w:type="spellStart"/>
      <w:r w:rsidR="00801DF9">
        <w:t>widget</w:t>
      </w:r>
      <w:proofErr w:type="spellEnd"/>
      <w:r w:rsidR="00801DF9">
        <w:t xml:space="preserve"> différent que celui demandé.</w:t>
      </w:r>
    </w:p>
    <w:p w14:paraId="2F0F535F" w14:textId="77777777" w:rsidR="00801DF9" w:rsidRDefault="00801DF9" w:rsidP="00F70850"/>
    <w:p w14:paraId="60C5C21E" w14:textId="59522E03" w:rsidR="00801DF9" w:rsidRPr="00F70850" w:rsidRDefault="00801DF9" w:rsidP="00F70850">
      <w:r>
        <w:t>Dans le menu principal</w:t>
      </w:r>
      <w:r w:rsidR="00BF412A">
        <w:t xml:space="preserve"> (classe </w:t>
      </w:r>
      <w:proofErr w:type="spellStart"/>
      <w:r w:rsidR="00BF412A">
        <w:t>MenuStart</w:t>
      </w:r>
      <w:proofErr w:type="spellEnd"/>
      <w:r w:rsidR="00BF412A">
        <w:t>)</w:t>
      </w:r>
      <w:r>
        <w:t xml:space="preserve">, on donne la lecture du clavier au </w:t>
      </w:r>
      <w:proofErr w:type="spellStart"/>
      <w:r>
        <w:t>QLineEdit</w:t>
      </w:r>
      <w:proofErr w:type="spellEnd"/>
      <w:r>
        <w:t xml:space="preserve"> lorsque l’utilisateur souhaite créer un nouveau profile. La lecture du clavier est enlevée lorsque le joueur lance une partie. </w:t>
      </w:r>
    </w:p>
    <w:p w14:paraId="6DA737F0" w14:textId="51196A41" w:rsidR="00801DF9" w:rsidRDefault="00801DF9" w:rsidP="00801DF9">
      <w:pPr>
        <w:pStyle w:val="NoSpacing"/>
      </w:pPr>
      <w:r>
        <w:rPr>
          <w:color w:val="800000"/>
        </w:rPr>
        <w:tab/>
      </w:r>
      <w:proofErr w:type="spellStart"/>
      <w:proofErr w:type="gramStart"/>
      <w:r>
        <w:rPr>
          <w:color w:val="800000"/>
        </w:rPr>
        <w:t>username</w:t>
      </w:r>
      <w:proofErr w:type="spellEnd"/>
      <w:proofErr w:type="gram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proofErr w:type="spellStart"/>
      <w:r>
        <w:t>QLineEdit</w:t>
      </w:r>
      <w:proofErr w:type="spellEnd"/>
      <w:r>
        <w:rPr>
          <w:color w:val="000000"/>
        </w:rPr>
        <w:t>(</w:t>
      </w:r>
      <w:proofErr w:type="spellStart"/>
      <w:r>
        <w:rPr>
          <w:color w:val="808000"/>
        </w:rPr>
        <w:t>this</w:t>
      </w:r>
      <w:proofErr w:type="spellEnd"/>
      <w:r>
        <w:rPr>
          <w:color w:val="000000"/>
        </w:rPr>
        <w:t>);</w:t>
      </w:r>
    </w:p>
    <w:p w14:paraId="79FE3B40" w14:textId="2933FAFD" w:rsidR="00801DF9" w:rsidRDefault="00801DF9" w:rsidP="00801DF9">
      <w:pPr>
        <w:pStyle w:val="NoSpacing"/>
        <w:ind w:firstLine="708"/>
        <w:rPr>
          <w:color w:val="000000"/>
        </w:rPr>
      </w:pPr>
      <w:proofErr w:type="spellStart"/>
      <w:proofErr w:type="gramStart"/>
      <w:r>
        <w:rPr>
          <w:color w:val="800000"/>
        </w:rPr>
        <w:t>username</w:t>
      </w:r>
      <w:proofErr w:type="spellEnd"/>
      <w:proofErr w:type="gramEnd"/>
      <w:r>
        <w:rPr>
          <w:color w:val="000000"/>
        </w:rPr>
        <w:t>-&gt;</w:t>
      </w:r>
      <w:proofErr w:type="spellStart"/>
      <w:r>
        <w:rPr>
          <w:color w:val="000000"/>
        </w:rPr>
        <w:t>grabKeyboard</w:t>
      </w:r>
      <w:proofErr w:type="spellEnd"/>
      <w:r>
        <w:rPr>
          <w:color w:val="000000"/>
        </w:rPr>
        <w:t>();</w:t>
      </w:r>
    </w:p>
    <w:p w14:paraId="30FDA7FF" w14:textId="77777777" w:rsidR="00801DF9" w:rsidRDefault="00801DF9" w:rsidP="00801DF9"/>
    <w:p w14:paraId="0E22B629" w14:textId="61D4B0DD" w:rsidR="00801DF9" w:rsidRPr="00801DF9" w:rsidRDefault="00801DF9" w:rsidP="00801DF9">
      <w:r>
        <w:t xml:space="preserve">Lors d’une partie </w:t>
      </w:r>
      <w:r w:rsidR="00BF412A">
        <w:t xml:space="preserve">(classe </w:t>
      </w:r>
      <w:proofErr w:type="spellStart"/>
      <w:r w:rsidR="00BF412A">
        <w:t>Gameboard</w:t>
      </w:r>
      <w:proofErr w:type="spellEnd"/>
      <w:r w:rsidR="00BF412A">
        <w:t xml:space="preserve">), on donne la lecture du clavier dans le constructeur. On utilise la méthode appartenant à </w:t>
      </w:r>
      <w:proofErr w:type="spellStart"/>
      <w:r w:rsidR="00BF412A">
        <w:t>QWidget</w:t>
      </w:r>
      <w:proofErr w:type="spellEnd"/>
      <w:r w:rsidR="00BF412A">
        <w:t xml:space="preserve">, </w:t>
      </w:r>
      <w:proofErr w:type="spellStart"/>
      <w:proofErr w:type="gramStart"/>
      <w:r w:rsidR="00BF412A">
        <w:t>keyPressEvent</w:t>
      </w:r>
      <w:proofErr w:type="spellEnd"/>
      <w:r w:rsidR="00BF412A">
        <w:t>(</w:t>
      </w:r>
      <w:proofErr w:type="spellStart"/>
      <w:proofErr w:type="gramEnd"/>
      <w:r w:rsidR="00BF412A">
        <w:t>QKeyEvent</w:t>
      </w:r>
      <w:proofErr w:type="spellEnd"/>
      <w:r w:rsidR="00BF412A">
        <w:t xml:space="preserve">), pour </w:t>
      </w:r>
      <w:proofErr w:type="spellStart"/>
      <w:r w:rsidR="00BF412A">
        <w:t>reagir</w:t>
      </w:r>
      <w:proofErr w:type="spellEnd"/>
      <w:r w:rsidR="00BF412A">
        <w:t xml:space="preserve"> aux touches qu’utilise le joueur.</w:t>
      </w:r>
      <w:bookmarkStart w:id="8" w:name="_GoBack"/>
      <w:bookmarkEnd w:id="8"/>
    </w:p>
    <w:p w14:paraId="3CF4FE92" w14:textId="77777777" w:rsidR="00581FF7" w:rsidRDefault="00581FF7" w:rsidP="00581FF7">
      <w:pPr>
        <w:pStyle w:val="Heading2"/>
      </w:pPr>
      <w:bookmarkStart w:id="9" w:name="_Toc282935848"/>
      <w:r>
        <w:t>Fonctionnalité 2</w:t>
      </w:r>
      <w:bookmarkEnd w:id="9"/>
    </w:p>
    <w:p w14:paraId="1DD70347" w14:textId="77777777" w:rsidR="00581FF7" w:rsidRDefault="003B6BED" w:rsidP="00581FF7">
      <w:pPr>
        <w:pStyle w:val="Heading3"/>
      </w:pPr>
      <w:bookmarkStart w:id="10" w:name="_Toc282935849"/>
      <w:r>
        <w:t>(</w:t>
      </w:r>
      <w:r w:rsidR="00581FF7">
        <w:t>Spécification fonctionnalité 2</w:t>
      </w:r>
      <w:r>
        <w:t>)</w:t>
      </w:r>
      <w:bookmarkEnd w:id="10"/>
    </w:p>
    <w:p w14:paraId="5CA58545" w14:textId="77777777" w:rsidR="00581FF7" w:rsidRDefault="003B6BED" w:rsidP="00581FF7">
      <w:pPr>
        <w:pStyle w:val="Heading4"/>
      </w:pPr>
      <w:r>
        <w:t>(</w:t>
      </w:r>
      <w:r w:rsidR="00581FF7">
        <w:t>Spécification de la Spécification</w:t>
      </w:r>
      <w:r>
        <w:t xml:space="preserve"> 2)</w:t>
      </w:r>
    </w:p>
    <w:p w14:paraId="54F69709" w14:textId="77777777" w:rsidR="00581FF7" w:rsidRPr="00581FF7" w:rsidRDefault="00581FF7" w:rsidP="00581FF7">
      <w:pPr>
        <w:pStyle w:val="NoSpacing"/>
      </w:pPr>
      <w:r>
        <w:t>Code d’exemple</w:t>
      </w:r>
    </w:p>
    <w:p w14:paraId="130D0E7C" w14:textId="77777777" w:rsidR="00581FF7" w:rsidRDefault="00581FF7" w:rsidP="00581FF7"/>
    <w:p w14:paraId="76F17932" w14:textId="77777777" w:rsidR="003B6BED" w:rsidRDefault="003B6BED" w:rsidP="00581FF7"/>
    <w:p w14:paraId="0AC77394" w14:textId="77777777" w:rsidR="009710DF" w:rsidRDefault="009710DF" w:rsidP="00581FF7"/>
    <w:p w14:paraId="20A9B907" w14:textId="77777777" w:rsidR="009710DF" w:rsidRDefault="009710DF" w:rsidP="00581FF7"/>
    <w:p w14:paraId="2A2C073A" w14:textId="77777777" w:rsidR="009710DF" w:rsidRDefault="009710DF" w:rsidP="00581FF7"/>
    <w:p w14:paraId="761E130F" w14:textId="77777777" w:rsidR="009710DF" w:rsidRDefault="009710DF" w:rsidP="00581FF7"/>
    <w:p w14:paraId="7ACE223A" w14:textId="77777777" w:rsidR="009710DF" w:rsidRDefault="009710DF" w:rsidP="00581FF7"/>
    <w:p w14:paraId="51040DF8" w14:textId="77777777" w:rsidR="009710DF" w:rsidRDefault="009710DF" w:rsidP="00581FF7"/>
    <w:p w14:paraId="2398C986" w14:textId="77777777" w:rsidR="009710DF" w:rsidRDefault="009710DF" w:rsidP="00581FF7"/>
    <w:p w14:paraId="3777D8C5" w14:textId="77777777" w:rsidR="009710DF" w:rsidRDefault="009710DF" w:rsidP="00581FF7"/>
    <w:p w14:paraId="0BC3D529" w14:textId="77777777" w:rsidR="009710DF" w:rsidRDefault="009710DF" w:rsidP="00581FF7"/>
    <w:p w14:paraId="72D54655" w14:textId="77777777" w:rsidR="009710DF" w:rsidRDefault="009710DF" w:rsidP="00581FF7"/>
    <w:p w14:paraId="7AF80CCF" w14:textId="77777777" w:rsidR="009710DF" w:rsidRDefault="009710DF" w:rsidP="00581FF7"/>
    <w:p w14:paraId="19104AA0" w14:textId="77777777" w:rsidR="009710DF" w:rsidRDefault="009710DF" w:rsidP="00581FF7"/>
    <w:p w14:paraId="210BA57B" w14:textId="77777777" w:rsidR="009710DF" w:rsidRDefault="009710DF" w:rsidP="00581FF7"/>
    <w:p w14:paraId="3F23C6DD" w14:textId="77777777" w:rsidR="009710DF" w:rsidRPr="00581FF7" w:rsidRDefault="009710DF" w:rsidP="00581FF7"/>
    <w:sectPr w:rsidR="009710DF" w:rsidRPr="00581FF7" w:rsidSect="009710DF">
      <w:footerReference w:type="default" r:id="rId12"/>
      <w:pgSz w:w="11900" w:h="16840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1412EC" w14:textId="77777777" w:rsidR="00801DF9" w:rsidRDefault="00801DF9" w:rsidP="009710DF">
      <w:r>
        <w:separator/>
      </w:r>
    </w:p>
  </w:endnote>
  <w:endnote w:type="continuationSeparator" w:id="0">
    <w:p w14:paraId="2FDAF2CA" w14:textId="77777777" w:rsidR="00801DF9" w:rsidRDefault="00801DF9" w:rsidP="00971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41A83D" w14:textId="77777777" w:rsidR="00801DF9" w:rsidRDefault="00801DF9" w:rsidP="00F7085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3392B60" w14:textId="77777777" w:rsidR="00801DF9" w:rsidRDefault="00801DF9" w:rsidP="009710D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5316AD" w14:textId="260208CA" w:rsidR="00801DF9" w:rsidRDefault="00801DF9" w:rsidP="009710DF">
    <w:pPr>
      <w:pStyle w:val="Footer"/>
      <w:ind w:right="360"/>
    </w:pPr>
    <w:r>
      <w:rPr>
        <w:rStyle w:val="PageNumber"/>
      </w:rPr>
      <w:tab/>
    </w:r>
    <w:r>
      <w:rPr>
        <w:rStyle w:val="PageNumber"/>
      </w:rP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75FF98" w14:textId="6FBB3BD5" w:rsidR="00801DF9" w:rsidRDefault="00801DF9" w:rsidP="009710DF">
    <w:pPr>
      <w:pStyle w:val="Footer"/>
      <w:ind w:right="360"/>
    </w:pPr>
    <w:r>
      <w:tab/>
    </w:r>
    <w:r>
      <w:tab/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CD033C" w14:textId="77777777" w:rsidR="00801DF9" w:rsidRDefault="00801DF9" w:rsidP="009710DF">
    <w:pPr>
      <w:pStyle w:val="Footer"/>
      <w:ind w:right="360"/>
    </w:pPr>
    <w:r>
      <w:rPr>
        <w:rStyle w:val="PageNumber"/>
      </w:rPr>
      <w:tab/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F412A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7071D4" w14:textId="77777777" w:rsidR="00801DF9" w:rsidRDefault="00801DF9" w:rsidP="009710DF">
      <w:r>
        <w:separator/>
      </w:r>
    </w:p>
  </w:footnote>
  <w:footnote w:type="continuationSeparator" w:id="0">
    <w:p w14:paraId="0D55E9D7" w14:textId="77777777" w:rsidR="00801DF9" w:rsidRDefault="00801DF9" w:rsidP="009710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41C8"/>
    <w:rsid w:val="003B6BED"/>
    <w:rsid w:val="004241C8"/>
    <w:rsid w:val="00581FF7"/>
    <w:rsid w:val="0070509C"/>
    <w:rsid w:val="00742305"/>
    <w:rsid w:val="00801DF9"/>
    <w:rsid w:val="008A08BC"/>
    <w:rsid w:val="009710DF"/>
    <w:rsid w:val="00996665"/>
    <w:rsid w:val="009A5689"/>
    <w:rsid w:val="009F675D"/>
    <w:rsid w:val="00BD0D41"/>
    <w:rsid w:val="00BF412A"/>
    <w:rsid w:val="00EB78D8"/>
    <w:rsid w:val="00F52C9F"/>
    <w:rsid w:val="00F54683"/>
    <w:rsid w:val="00F70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062B73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0DF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1FF7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FF7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1FF7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FF7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54683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</w:pPr>
    <w:rPr>
      <w:rFonts w:ascii="Consolas" w:hAnsi="Consolas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81FF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1F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30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305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10DF"/>
    <w:rPr>
      <w:rFonts w:asciiTheme="majorHAnsi" w:hAnsiTheme="majorHAnsi"/>
    </w:rPr>
  </w:style>
  <w:style w:type="character" w:styleId="PageNumber">
    <w:name w:val="page number"/>
    <w:basedOn w:val="DefaultParagraphFont"/>
    <w:uiPriority w:val="99"/>
    <w:semiHidden/>
    <w:unhideWhenUsed/>
    <w:rsid w:val="009710DF"/>
  </w:style>
  <w:style w:type="paragraph" w:styleId="TOCHeading">
    <w:name w:val="TOC Heading"/>
    <w:basedOn w:val="Heading1"/>
    <w:next w:val="Normal"/>
    <w:uiPriority w:val="39"/>
    <w:unhideWhenUsed/>
    <w:qFormat/>
    <w:rsid w:val="009710DF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710DF"/>
    <w:pPr>
      <w:spacing w:before="120"/>
    </w:pPr>
    <w:rPr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9710DF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710DF"/>
    <w:pPr>
      <w:ind w:left="24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10DF"/>
    <w:rPr>
      <w:rFonts w:asciiTheme="majorHAnsi" w:hAnsiTheme="majorHAnsi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01D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val="fr-CH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1DF9"/>
    <w:rPr>
      <w:rFonts w:ascii="Courier" w:hAnsi="Courier" w:cs="Courier"/>
      <w:sz w:val="20"/>
      <w:szCs w:val="20"/>
      <w:lang w:val="fr-CH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0DF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1FF7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FF7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1FF7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FF7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54683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</w:pPr>
    <w:rPr>
      <w:rFonts w:ascii="Consolas" w:hAnsi="Consolas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81FF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1F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30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305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10DF"/>
    <w:rPr>
      <w:rFonts w:asciiTheme="majorHAnsi" w:hAnsiTheme="majorHAnsi"/>
    </w:rPr>
  </w:style>
  <w:style w:type="character" w:styleId="PageNumber">
    <w:name w:val="page number"/>
    <w:basedOn w:val="DefaultParagraphFont"/>
    <w:uiPriority w:val="99"/>
    <w:semiHidden/>
    <w:unhideWhenUsed/>
    <w:rsid w:val="009710DF"/>
  </w:style>
  <w:style w:type="paragraph" w:styleId="TOCHeading">
    <w:name w:val="TOC Heading"/>
    <w:basedOn w:val="Heading1"/>
    <w:next w:val="Normal"/>
    <w:uiPriority w:val="39"/>
    <w:unhideWhenUsed/>
    <w:qFormat/>
    <w:rsid w:val="009710DF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710DF"/>
    <w:pPr>
      <w:spacing w:before="120"/>
    </w:pPr>
    <w:rPr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9710DF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710DF"/>
    <w:pPr>
      <w:ind w:left="24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10DF"/>
    <w:rPr>
      <w:rFonts w:asciiTheme="majorHAnsi" w:hAnsiTheme="majorHAnsi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01D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val="fr-CH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1DF9"/>
    <w:rPr>
      <w:rFonts w:ascii="Courier" w:hAnsi="Courier" w:cs="Courier"/>
      <w:sz w:val="20"/>
      <w:szCs w:val="20"/>
      <w:lang w:val="fr-CH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9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3.xml"/><Relationship Id="rId12" Type="http://schemas.openxmlformats.org/officeDocument/2006/relationships/footer" Target="footer4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5F25"/>
    <w:rsid w:val="00B85487"/>
    <w:rsid w:val="00FF5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0683AC08B74DA45B46DCB332504D939">
    <w:name w:val="30683AC08B74DA45B46DCB332504D939"/>
    <w:rsid w:val="00FF5F25"/>
  </w:style>
  <w:style w:type="paragraph" w:customStyle="1" w:styleId="6E823F9380A4FC41BC310B9E1A482C26">
    <w:name w:val="6E823F9380A4FC41BC310B9E1A482C26"/>
    <w:rsid w:val="00FF5F25"/>
  </w:style>
  <w:style w:type="paragraph" w:customStyle="1" w:styleId="6C5EDC4097AEB84BA65D8B3F793F7C3D">
    <w:name w:val="6C5EDC4097AEB84BA65D8B3F793F7C3D"/>
    <w:rsid w:val="00FF5F25"/>
  </w:style>
  <w:style w:type="paragraph" w:customStyle="1" w:styleId="0D5ADB66BD6A7A458590720F2B5FEDBE">
    <w:name w:val="0D5ADB66BD6A7A458590720F2B5FEDBE"/>
    <w:rsid w:val="00FF5F25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0683AC08B74DA45B46DCB332504D939">
    <w:name w:val="30683AC08B74DA45B46DCB332504D939"/>
    <w:rsid w:val="00FF5F25"/>
  </w:style>
  <w:style w:type="paragraph" w:customStyle="1" w:styleId="6E823F9380A4FC41BC310B9E1A482C26">
    <w:name w:val="6E823F9380A4FC41BC310B9E1A482C26"/>
    <w:rsid w:val="00FF5F25"/>
  </w:style>
  <w:style w:type="paragraph" w:customStyle="1" w:styleId="6C5EDC4097AEB84BA65D8B3F793F7C3D">
    <w:name w:val="6C5EDC4097AEB84BA65D8B3F793F7C3D"/>
    <w:rsid w:val="00FF5F25"/>
  </w:style>
  <w:style w:type="paragraph" w:customStyle="1" w:styleId="0D5ADB66BD6A7A458590720F2B5FEDBE">
    <w:name w:val="0D5ADB66BD6A7A458590720F2B5FEDBE"/>
    <w:rsid w:val="00FF5F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1970CB-F386-2149-9815-420443652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352</Words>
  <Characters>2013</Characters>
  <Application>Microsoft Macintosh Word</Application>
  <DocSecurity>0</DocSecurity>
  <Lines>16</Lines>
  <Paragraphs>4</Paragraphs>
  <ScaleCrop>false</ScaleCrop>
  <Company/>
  <LinksUpToDate>false</LinksUpToDate>
  <CharactersWithSpaces>2361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James Gouin</dc:title>
  <dc:subject/>
  <dc:creator>by Banana Rocket</dc:creator>
  <cp:keywords/>
  <dc:description/>
  <cp:lastModifiedBy>Romain Claret</cp:lastModifiedBy>
  <cp:revision>7</cp:revision>
  <dcterms:created xsi:type="dcterms:W3CDTF">2015-01-13T08:22:00Z</dcterms:created>
  <dcterms:modified xsi:type="dcterms:W3CDTF">2015-01-22T09:15:00Z</dcterms:modified>
</cp:coreProperties>
</file>